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B1300" w14:textId="42549660" w:rsidR="00781B3B" w:rsidRPr="003374EF" w:rsidRDefault="00781B3B" w:rsidP="00781B3B">
      <w:pPr>
        <w:pStyle w:val="NormalWeb"/>
        <w:spacing w:before="0" w:beforeAutospacing="0" w:after="0" w:afterAutospacing="0" w:line="360" w:lineRule="auto"/>
        <w:jc w:val="both"/>
        <w:rPr>
          <w:b/>
          <w:bCs/>
        </w:rPr>
      </w:pPr>
      <w:r w:rsidRPr="003374EF">
        <w:rPr>
          <w:b/>
          <w:bCs/>
        </w:rPr>
        <w:t xml:space="preserve">WELCOME NOTE FROM </w:t>
      </w:r>
      <w:proofErr w:type="gramStart"/>
      <w:r w:rsidRPr="003374EF">
        <w:rPr>
          <w:b/>
          <w:bCs/>
        </w:rPr>
        <w:t>MINERS</w:t>
      </w:r>
      <w:proofErr w:type="gramEnd"/>
      <w:r w:rsidRPr="003374EF">
        <w:rPr>
          <w:b/>
          <w:bCs/>
        </w:rPr>
        <w:t xml:space="preserve"> ASSOCIATION OF NIGERIA</w:t>
      </w:r>
    </w:p>
    <w:p w14:paraId="4219AEA7" w14:textId="77777777" w:rsidR="003374EF" w:rsidRDefault="003374EF" w:rsidP="00781B3B">
      <w:pPr>
        <w:pStyle w:val="NormalWeb"/>
        <w:spacing w:before="0" w:beforeAutospacing="0" w:after="0" w:afterAutospacing="0" w:line="360" w:lineRule="auto"/>
        <w:jc w:val="both"/>
      </w:pPr>
    </w:p>
    <w:p w14:paraId="57C52FDD" w14:textId="0CDCC4C4" w:rsidR="00781B3B" w:rsidRDefault="00781B3B" w:rsidP="00781B3B">
      <w:pPr>
        <w:pStyle w:val="NormalWeb"/>
        <w:spacing w:before="0" w:beforeAutospacing="0" w:after="0" w:afterAutospacing="0" w:line="360" w:lineRule="auto"/>
        <w:jc w:val="both"/>
      </w:pPr>
      <w:r>
        <w:t xml:space="preserve">It is a great honour and privilege for Miners Association of Nigeria, the proud organizer of the Annual Nigeria mining Week, </w:t>
      </w:r>
      <w:r w:rsidR="00F81BB2">
        <w:t>to welcome you to this</w:t>
      </w:r>
      <w:r>
        <w:t xml:space="preserve"> landmark 10</w:t>
      </w:r>
      <w:r w:rsidRPr="00781B3B">
        <w:rPr>
          <w:vertAlign w:val="superscript"/>
        </w:rPr>
        <w:t>th</w:t>
      </w:r>
      <w:r>
        <w:t xml:space="preserve"> edition.</w:t>
      </w:r>
    </w:p>
    <w:p w14:paraId="05FDECC5" w14:textId="77777777" w:rsidR="000C4B2C" w:rsidRPr="00781B3B" w:rsidRDefault="000C4B2C" w:rsidP="00781B3B">
      <w:pPr>
        <w:pStyle w:val="NormalWeb"/>
        <w:spacing w:before="0" w:beforeAutospacing="0" w:after="0" w:afterAutospacing="0" w:line="360" w:lineRule="auto"/>
        <w:jc w:val="both"/>
      </w:pPr>
    </w:p>
    <w:p w14:paraId="60AAA1D4" w14:textId="77777777" w:rsidR="000C4B2C" w:rsidRPr="00781B3B" w:rsidRDefault="003374EF" w:rsidP="00781B3B">
      <w:pPr>
        <w:pStyle w:val="NormalWeb"/>
        <w:spacing w:before="0" w:beforeAutospacing="0" w:after="0" w:afterAutospacing="0" w:line="360" w:lineRule="auto"/>
        <w:jc w:val="both"/>
      </w:pPr>
      <w:r w:rsidRPr="00781B3B">
        <w:t>Over the past nine years, this annual event has stood tall in leading conversations that have hallmarked the growth and the development of Nigeria Solid Minerals sector. It has remained the prime platform for the incubation of innovative ideas fueling sectoral growth, introduction and showcasing of emerging global technologies and methodologies in mining jurisdictions, launching of national landmark achievements in our regulatory oversight (e.g eMC+, Nigeria Minerals Map, etc), business linkages and closing deals with local and international investors, educating and sensitizing small scale title holders and indigenous operators on global best practices and adherence to local operating standards, and many more.</w:t>
      </w:r>
    </w:p>
    <w:p w14:paraId="0D0F28AC" w14:textId="77777777" w:rsidR="000C4B2C" w:rsidRPr="00781B3B" w:rsidRDefault="000C4B2C" w:rsidP="00781B3B">
      <w:pPr>
        <w:pStyle w:val="NormalWeb"/>
        <w:spacing w:before="0" w:beforeAutospacing="0" w:after="0" w:afterAutospacing="0" w:line="360" w:lineRule="auto"/>
        <w:jc w:val="both"/>
      </w:pPr>
    </w:p>
    <w:p w14:paraId="1997FC1E" w14:textId="43183CC7" w:rsidR="000C4B2C" w:rsidRDefault="003374EF" w:rsidP="00781B3B">
      <w:pPr>
        <w:pStyle w:val="NormalWeb"/>
        <w:spacing w:before="0" w:beforeAutospacing="0" w:after="0" w:afterAutospacing="0" w:line="360" w:lineRule="auto"/>
        <w:jc w:val="both"/>
      </w:pPr>
      <w:r w:rsidRPr="00781B3B">
        <w:t xml:space="preserve">There is no doubting the fact that, through the instrumentality of this event, the mining sector has achieved remarkable </w:t>
      </w:r>
      <w:proofErr w:type="gramStart"/>
      <w:r w:rsidRPr="00781B3B">
        <w:t>progress.From</w:t>
      </w:r>
      <w:proofErr w:type="gramEnd"/>
      <w:r w:rsidRPr="00781B3B">
        <w:t xml:space="preserve"> increased exploration activities to the growth of artisanal and small-scale mining, and the emergence of larger mining operations, our sector has steadily evolved. </w:t>
      </w:r>
    </w:p>
    <w:p w14:paraId="13E07297" w14:textId="77777777" w:rsidR="003374EF" w:rsidRDefault="003374EF" w:rsidP="00781B3B">
      <w:pPr>
        <w:pStyle w:val="NormalWeb"/>
        <w:spacing w:before="0" w:beforeAutospacing="0" w:after="0" w:afterAutospacing="0" w:line="360" w:lineRule="auto"/>
        <w:jc w:val="both"/>
        <w:rPr>
          <w:rStyle w:val="Strong"/>
          <w:rFonts w:eastAsia="SimSun"/>
        </w:rPr>
      </w:pPr>
    </w:p>
    <w:p w14:paraId="76AFD620" w14:textId="2498CB98" w:rsidR="000C4B2C" w:rsidRDefault="00781B3B" w:rsidP="00781B3B">
      <w:pPr>
        <w:pStyle w:val="NormalWeb"/>
        <w:spacing w:before="0" w:beforeAutospacing="0" w:after="0" w:afterAutospacing="0" w:line="360" w:lineRule="auto"/>
        <w:jc w:val="both"/>
      </w:pPr>
      <w:r>
        <w:rPr>
          <w:rStyle w:val="Strong"/>
          <w:rFonts w:eastAsia="SimSun"/>
          <w:b w:val="0"/>
          <w:bCs w:val="0"/>
        </w:rPr>
        <w:t>This platform</w:t>
      </w:r>
      <w:r w:rsidR="001372C7">
        <w:rPr>
          <w:rStyle w:val="Strong"/>
          <w:rFonts w:eastAsia="SimSun"/>
          <w:b w:val="0"/>
          <w:bCs w:val="0"/>
        </w:rPr>
        <w:t xml:space="preserve"> has been explored to foster</w:t>
      </w:r>
      <w:r w:rsidR="003374EF" w:rsidRPr="00781B3B">
        <w:t xml:space="preserve"> </w:t>
      </w:r>
      <w:r w:rsidR="003374EF" w:rsidRPr="00781B3B">
        <w:rPr>
          <w:rStyle w:val="Strong"/>
          <w:rFonts w:eastAsia="SimSun"/>
        </w:rPr>
        <w:t>investment opportunities, improved operational standards, and strengthened governance and compliance across the industry</w:t>
      </w:r>
      <w:r w:rsidR="003374EF" w:rsidRPr="00781B3B">
        <w:t xml:space="preserve">. Nigeria Mining Week has been a pivotal platform in this journey – bringing together </w:t>
      </w:r>
      <w:r w:rsidR="003374EF" w:rsidRPr="00781B3B">
        <w:rPr>
          <w:rStyle w:val="Strong"/>
          <w:rFonts w:eastAsia="SimSun"/>
        </w:rPr>
        <w:t>government, investors, operators, service providers, sponsors, partners, and civil society</w:t>
      </w:r>
      <w:r w:rsidR="003374EF" w:rsidRPr="00781B3B">
        <w:t xml:space="preserve"> to discuss, share, and strategize on sustainable growth for our sector.</w:t>
      </w:r>
    </w:p>
    <w:p w14:paraId="14C75DAA" w14:textId="77777777" w:rsidR="003374EF" w:rsidRPr="00781B3B" w:rsidRDefault="003374EF" w:rsidP="00781B3B">
      <w:pPr>
        <w:pStyle w:val="NormalWeb"/>
        <w:spacing w:before="0" w:beforeAutospacing="0" w:after="0" w:afterAutospacing="0" w:line="360" w:lineRule="auto"/>
        <w:jc w:val="both"/>
      </w:pPr>
    </w:p>
    <w:p w14:paraId="3C2F05AA" w14:textId="3F60F543" w:rsidR="000C4B2C" w:rsidRDefault="003374EF" w:rsidP="00781B3B">
      <w:pPr>
        <w:pStyle w:val="NormalWeb"/>
        <w:spacing w:before="0" w:beforeAutospacing="0" w:after="0" w:afterAutospacing="0" w:line="360" w:lineRule="auto"/>
        <w:jc w:val="both"/>
      </w:pPr>
      <w:r w:rsidRPr="00781B3B">
        <w:t>At M</w:t>
      </w:r>
      <w:r w:rsidR="001372C7">
        <w:t xml:space="preserve">iners </w:t>
      </w:r>
      <w:r w:rsidRPr="00781B3B">
        <w:t>A</w:t>
      </w:r>
      <w:r w:rsidR="001372C7">
        <w:t xml:space="preserve">ssociation </w:t>
      </w:r>
      <w:r w:rsidRPr="00781B3B">
        <w:t>N</w:t>
      </w:r>
      <w:r w:rsidR="001372C7">
        <w:t>igeria</w:t>
      </w:r>
      <w:r w:rsidRPr="00781B3B">
        <w:t xml:space="preserve">, we firmly believe that </w:t>
      </w:r>
      <w:r w:rsidRPr="00781B3B">
        <w:rPr>
          <w:rStyle w:val="Strong"/>
          <w:rFonts w:eastAsia="SimSun"/>
        </w:rPr>
        <w:t>the strength of our sector lies in collaboration</w:t>
      </w:r>
      <w:r w:rsidRPr="00781B3B">
        <w:t xml:space="preserve">. Our partnership with the Ministry, investors, sponsors, and industry stakeholders has been instrumental in shaping policies, improving operational standards, and building trust in the sector. During this edition, we will further </w:t>
      </w:r>
      <w:r w:rsidRPr="00781B3B">
        <w:rPr>
          <w:rStyle w:val="Strong"/>
          <w:rFonts w:eastAsia="SimSun"/>
        </w:rPr>
        <w:t>engage in initiatives that promote investment, enhance safety, support artisanal and small-scale miners, and drive compliance with global best practices</w:t>
      </w:r>
      <w:r w:rsidRPr="00781B3B">
        <w:t xml:space="preserve">. The event will also spotlight </w:t>
      </w:r>
      <w:r w:rsidRPr="00781B3B">
        <w:rPr>
          <w:rStyle w:val="Strong"/>
          <w:rFonts w:eastAsia="SimSun"/>
        </w:rPr>
        <w:t>deal rooms, technical workshops, and strategic forums</w:t>
      </w:r>
      <w:r w:rsidRPr="00781B3B">
        <w:t xml:space="preserve"> to encourage practical solutions and direct engagement between operators and investors.</w:t>
      </w:r>
    </w:p>
    <w:p w14:paraId="05ADCF27" w14:textId="77777777" w:rsidR="003374EF" w:rsidRPr="00781B3B" w:rsidRDefault="003374EF" w:rsidP="00781B3B">
      <w:pPr>
        <w:pStyle w:val="NormalWeb"/>
        <w:spacing w:before="0" w:beforeAutospacing="0" w:after="0" w:afterAutospacing="0" w:line="360" w:lineRule="auto"/>
        <w:jc w:val="both"/>
      </w:pPr>
    </w:p>
    <w:p w14:paraId="72F9239F" w14:textId="2900F945" w:rsidR="000C4B2C" w:rsidRDefault="003374EF" w:rsidP="00781B3B">
      <w:pPr>
        <w:pStyle w:val="NormalWeb"/>
        <w:spacing w:before="0" w:beforeAutospacing="0" w:after="0" w:afterAutospacing="0" w:line="360" w:lineRule="auto"/>
        <w:jc w:val="both"/>
      </w:pPr>
      <w:r w:rsidRPr="00781B3B">
        <w:lastRenderedPageBreak/>
        <w:t xml:space="preserve">I </w:t>
      </w:r>
      <w:r w:rsidR="001372C7">
        <w:t>hereby, once again, welcome</w:t>
      </w:r>
      <w:r w:rsidRPr="00781B3B">
        <w:t xml:space="preserve"> all stakeholders – government agencies, investors, mining operators, sponsors, partners, service providers, and the media – to</w:t>
      </w:r>
      <w:r w:rsidRPr="00781B3B">
        <w:rPr>
          <w:rStyle w:val="Strong"/>
          <w:rFonts w:eastAsia="SimSun"/>
        </w:rPr>
        <w:t xml:space="preserve"> this milestone edition</w:t>
      </w:r>
      <w:r w:rsidRPr="00781B3B">
        <w:t xml:space="preserve"> </w:t>
      </w:r>
      <w:r w:rsidR="001372C7">
        <w:t xml:space="preserve">and </w:t>
      </w:r>
      <w:r w:rsidR="00F81BB2">
        <w:t xml:space="preserve">to </w:t>
      </w:r>
      <w:r w:rsidR="001372C7">
        <w:t>explore the opportunity to a</w:t>
      </w:r>
      <w:r w:rsidRPr="00781B3B">
        <w:t xml:space="preserve">ttend the conferences, join the workshops, and engage in the deal rooms. Your involvement will help ensure that the </w:t>
      </w:r>
      <w:r w:rsidRPr="00781B3B">
        <w:rPr>
          <w:rStyle w:val="Strong"/>
          <w:rFonts w:eastAsia="SimSun"/>
        </w:rPr>
        <w:t>10th Anniversary of Nigeria Mining Week</w:t>
      </w:r>
      <w:r w:rsidRPr="00781B3B">
        <w:t xml:space="preserve"> is not just a celebration, but a launchpad for </w:t>
      </w:r>
      <w:r w:rsidRPr="00781B3B">
        <w:rPr>
          <w:rStyle w:val="Strong"/>
          <w:rFonts w:eastAsia="SimSun"/>
        </w:rPr>
        <w:t>the next decade of growth, innovation, and prosperity in Nigeria’s mining sector</w:t>
      </w:r>
      <w:r w:rsidRPr="00781B3B">
        <w:t>.</w:t>
      </w:r>
    </w:p>
    <w:p w14:paraId="6C04D822" w14:textId="77777777" w:rsidR="003374EF" w:rsidRPr="00781B3B" w:rsidRDefault="003374EF" w:rsidP="00781B3B">
      <w:pPr>
        <w:pStyle w:val="NormalWeb"/>
        <w:spacing w:before="0" w:beforeAutospacing="0" w:after="0" w:afterAutospacing="0" w:line="360" w:lineRule="auto"/>
        <w:jc w:val="both"/>
      </w:pPr>
    </w:p>
    <w:p w14:paraId="3D0ADD80" w14:textId="11EC4521" w:rsidR="000C4B2C" w:rsidRDefault="001372C7" w:rsidP="00781B3B">
      <w:pPr>
        <w:pStyle w:val="NormalWeb"/>
        <w:spacing w:before="0" w:beforeAutospacing="0" w:after="0" w:afterAutospacing="0" w:line="360" w:lineRule="auto"/>
        <w:jc w:val="both"/>
      </w:pPr>
      <w:r>
        <w:t>I will seize this opportunity to express our profound gratitude to all those who have provided the pillars of support for this event over the years. The Ministry of Solid Minerals Development as the worthy host, the PwC as our content development</w:t>
      </w:r>
      <w:r w:rsidR="00F81BB2">
        <w:t xml:space="preserve"> partner</w:t>
      </w:r>
      <w:r>
        <w:t>, the Vuka Group, our capacity event organizers, the NEITI as our Transparency Partners, our sponsors, exhibitors, the speakers, our sister associations and government agencies, both local and international</w:t>
      </w:r>
      <w:r w:rsidR="003374EF">
        <w:t xml:space="preserve"> media partners and all categories of participants. We remain immensely grateful.</w:t>
      </w:r>
    </w:p>
    <w:p w14:paraId="2A8D74B7" w14:textId="77777777" w:rsidR="003374EF" w:rsidRDefault="003374EF" w:rsidP="00781B3B">
      <w:pPr>
        <w:pStyle w:val="NormalWeb"/>
        <w:spacing w:before="0" w:beforeAutospacing="0" w:after="0" w:afterAutospacing="0" w:line="360" w:lineRule="auto"/>
        <w:jc w:val="both"/>
      </w:pPr>
    </w:p>
    <w:p w14:paraId="628C1ACB" w14:textId="3AFAD05C" w:rsidR="003374EF" w:rsidRPr="00781B3B" w:rsidRDefault="003374EF" w:rsidP="00781B3B">
      <w:pPr>
        <w:pStyle w:val="NormalWeb"/>
        <w:spacing w:before="0" w:beforeAutospacing="0" w:after="0" w:afterAutospacing="0" w:line="360" w:lineRule="auto"/>
        <w:jc w:val="both"/>
      </w:pPr>
      <w:r>
        <w:t>Wishing all of us a most successful and positively impactful landmark 10</w:t>
      </w:r>
      <w:r w:rsidRPr="003374EF">
        <w:rPr>
          <w:vertAlign w:val="superscript"/>
        </w:rPr>
        <w:t>th</w:t>
      </w:r>
      <w:r>
        <w:t xml:space="preserve"> Edition of the Nigeria Mining Week.</w:t>
      </w:r>
    </w:p>
    <w:p w14:paraId="64E047D2" w14:textId="77777777" w:rsidR="000C4B2C" w:rsidRPr="00781B3B" w:rsidRDefault="003374EF" w:rsidP="00781B3B">
      <w:pPr>
        <w:pStyle w:val="NormalWeb"/>
        <w:spacing w:before="0" w:beforeAutospacing="0" w:after="0" w:afterAutospacing="0" w:line="360" w:lineRule="auto"/>
        <w:jc w:val="both"/>
      </w:pPr>
      <w:r w:rsidRPr="00781B3B">
        <w:rPr>
          <w:lang w:val="en-US"/>
        </w:rPr>
        <w:t xml:space="preserve">Long live, The Federal Republic of Nigeria!!! </w:t>
      </w:r>
    </w:p>
    <w:p w14:paraId="0B3038B5" w14:textId="77777777" w:rsidR="000C4B2C" w:rsidRPr="00781B3B" w:rsidRDefault="000C4B2C" w:rsidP="00781B3B">
      <w:pPr>
        <w:pStyle w:val="NormalWeb"/>
        <w:spacing w:before="0" w:beforeAutospacing="0" w:after="0" w:afterAutospacing="0" w:line="360" w:lineRule="auto"/>
        <w:jc w:val="both"/>
      </w:pPr>
    </w:p>
    <w:p w14:paraId="53FC1D11" w14:textId="77777777" w:rsidR="000C4B2C" w:rsidRPr="00781B3B" w:rsidRDefault="000C4B2C" w:rsidP="00781B3B">
      <w:pPr>
        <w:pStyle w:val="NormalWeb"/>
        <w:spacing w:before="0" w:beforeAutospacing="0" w:after="0" w:afterAutospacing="0" w:line="360" w:lineRule="auto"/>
        <w:jc w:val="both"/>
      </w:pPr>
    </w:p>
    <w:p w14:paraId="09F4008D" w14:textId="2CAC1F2F" w:rsidR="000C4B2C" w:rsidRPr="00781B3B" w:rsidRDefault="001B34A9" w:rsidP="003374EF">
      <w:pPr>
        <w:pStyle w:val="NormalWeb"/>
        <w:spacing w:before="0" w:beforeAutospacing="0" w:after="0" w:afterAutospacing="0"/>
        <w:jc w:val="both"/>
      </w:pPr>
      <w:r>
        <w:t>‘</w:t>
      </w:r>
      <w:r w:rsidR="003374EF" w:rsidRPr="00781B3B">
        <w:t xml:space="preserve">Dele </w:t>
      </w:r>
      <w:proofErr w:type="spellStart"/>
      <w:r w:rsidR="003374EF" w:rsidRPr="00781B3B">
        <w:t>Ayanleke</w:t>
      </w:r>
      <w:proofErr w:type="spellEnd"/>
      <w:r w:rsidR="003374EF" w:rsidRPr="00781B3B">
        <w:rPr>
          <w:lang w:val="en-US"/>
        </w:rPr>
        <w:t xml:space="preserve">, </w:t>
      </w:r>
    </w:p>
    <w:p w14:paraId="70C5DFDC" w14:textId="77777777" w:rsidR="000C4B2C" w:rsidRPr="00781B3B" w:rsidRDefault="003374EF" w:rsidP="003374EF">
      <w:pPr>
        <w:pStyle w:val="NormalWeb"/>
        <w:spacing w:before="0" w:beforeAutospacing="0" w:after="0" w:afterAutospacing="0"/>
        <w:jc w:val="both"/>
      </w:pPr>
      <w:r w:rsidRPr="00781B3B">
        <w:rPr>
          <w:lang w:val="en-US"/>
        </w:rPr>
        <w:t xml:space="preserve">President, </w:t>
      </w:r>
    </w:p>
    <w:p w14:paraId="7229F56D" w14:textId="77777777" w:rsidR="000C4B2C" w:rsidRPr="00781B3B" w:rsidRDefault="003374EF" w:rsidP="003374EF">
      <w:pPr>
        <w:pStyle w:val="NormalWeb"/>
        <w:spacing w:before="0" w:beforeAutospacing="0" w:after="0" w:afterAutospacing="0"/>
        <w:jc w:val="both"/>
      </w:pPr>
      <w:r w:rsidRPr="00781B3B">
        <w:rPr>
          <w:lang w:val="en-US"/>
        </w:rPr>
        <w:t xml:space="preserve">Miners Association of Nigeria. </w:t>
      </w:r>
    </w:p>
    <w:p w14:paraId="4C319D93" w14:textId="77777777" w:rsidR="000C4B2C" w:rsidRPr="00781B3B" w:rsidRDefault="000C4B2C" w:rsidP="00781B3B">
      <w:pPr>
        <w:pStyle w:val="NormalWeb"/>
        <w:spacing w:before="0" w:beforeAutospacing="0" w:after="0" w:afterAutospacing="0" w:line="360" w:lineRule="auto"/>
        <w:jc w:val="both"/>
      </w:pPr>
    </w:p>
    <w:p w14:paraId="2676FDE0" w14:textId="77777777" w:rsidR="000C4B2C" w:rsidRPr="00781B3B" w:rsidRDefault="000C4B2C" w:rsidP="00781B3B">
      <w:pPr>
        <w:spacing w:after="0" w:line="360" w:lineRule="auto"/>
        <w:jc w:val="both"/>
        <w:rPr>
          <w:rFonts w:ascii="Times New Roman" w:hAnsi="Times New Roman" w:cs="Times New Roman"/>
        </w:rPr>
      </w:pPr>
    </w:p>
    <w:sectPr w:rsidR="000C4B2C" w:rsidRPr="00781B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2C"/>
    <w:rsid w:val="000C4B2C"/>
    <w:rsid w:val="001372C7"/>
    <w:rsid w:val="001B34A9"/>
    <w:rsid w:val="003374EF"/>
    <w:rsid w:val="00540E83"/>
    <w:rsid w:val="00781B3B"/>
    <w:rsid w:val="00F81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9CE9"/>
  <w15:docId w15:val="{0516291F-2522-4832-B05F-FE459601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SimSu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ptos Display" w:eastAsia="SimSun" w:hAnsi="Aptos Di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Aptos Display" w:eastAsia="SimSun" w:hAnsi="Aptos Di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ptos Display" w:eastAsia="SimSun" w:hAnsi="Aptos Display" w:cs="SimSun"/>
      <w:color w:val="0F4761"/>
      <w:sz w:val="40"/>
      <w:szCs w:val="40"/>
    </w:rPr>
  </w:style>
  <w:style w:type="character" w:customStyle="1" w:styleId="Heading2Char">
    <w:name w:val="Heading 2 Char"/>
    <w:basedOn w:val="DefaultParagraphFont"/>
    <w:link w:val="Heading2"/>
    <w:uiPriority w:val="9"/>
    <w:rPr>
      <w:rFonts w:ascii="Aptos Display" w:eastAsia="SimSun" w:hAnsi="Aptos Display" w:cs="SimSun"/>
      <w:color w:val="0F4761"/>
      <w:sz w:val="32"/>
      <w:szCs w:val="32"/>
    </w:rPr>
  </w:style>
  <w:style w:type="character" w:customStyle="1" w:styleId="Heading3Char">
    <w:name w:val="Heading 3 Char"/>
    <w:basedOn w:val="DefaultParagraphFont"/>
    <w:link w:val="Heading3"/>
    <w:uiPriority w:val="9"/>
    <w:rPr>
      <w:rFonts w:eastAsia="SimSun" w:cs="SimSun"/>
      <w:color w:val="0F4761"/>
      <w:sz w:val="28"/>
      <w:szCs w:val="28"/>
    </w:rPr>
  </w:style>
  <w:style w:type="character" w:customStyle="1" w:styleId="Heading4Char">
    <w:name w:val="Heading 4 Char"/>
    <w:basedOn w:val="DefaultParagraphFont"/>
    <w:link w:val="Heading4"/>
    <w:uiPriority w:val="9"/>
    <w:rPr>
      <w:rFonts w:eastAsia="SimSun" w:cs="SimSun"/>
      <w:i/>
      <w:iCs/>
      <w:color w:val="0F4761"/>
    </w:rPr>
  </w:style>
  <w:style w:type="character" w:customStyle="1" w:styleId="Heading5Char">
    <w:name w:val="Heading 5 Char"/>
    <w:basedOn w:val="DefaultParagraphFont"/>
    <w:link w:val="Heading5"/>
    <w:uiPriority w:val="9"/>
    <w:rPr>
      <w:rFonts w:eastAsia="SimSun" w:cs="SimSun"/>
      <w:color w:val="0F4761"/>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Aptos Display" w:eastAsia="SimSun" w:hAnsi="Aptos Display"/>
      <w:spacing w:val="-10"/>
      <w:kern w:val="28"/>
      <w:sz w:val="56"/>
      <w:szCs w:val="56"/>
    </w:rPr>
  </w:style>
  <w:style w:type="character" w:customStyle="1" w:styleId="TitleChar">
    <w:name w:val="Title Char"/>
    <w:basedOn w:val="DefaultParagraphFont"/>
    <w:link w:val="Title"/>
    <w:uiPriority w:val="10"/>
    <w:rPr>
      <w:rFonts w:ascii="Aptos Display" w:eastAsia="SimSun" w:hAnsi="Aptos Display"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i/>
      <w:iCs/>
      <w:color w:val="0F4761"/>
    </w:rPr>
  </w:style>
  <w:style w:type="character" w:styleId="IntenseReference">
    <w:name w:val="Intense Reference"/>
    <w:basedOn w:val="DefaultParagraphFont"/>
    <w:uiPriority w:val="32"/>
    <w:qFormat/>
    <w:rPr>
      <w:b/>
      <w:bCs/>
      <w:smallCaps/>
      <w:color w:val="0F4761"/>
      <w:spacing w:val="5"/>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467886"/>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Kudakwashe Tsingano</dc:creator>
  <cp:keywords/>
  <dc:description/>
  <cp:lastModifiedBy>MINNERS A</cp:lastModifiedBy>
  <cp:revision>3</cp:revision>
  <cp:lastPrinted>2025-09-29T15:41:00Z</cp:lastPrinted>
  <dcterms:created xsi:type="dcterms:W3CDTF">2025-08-20T15:39:00Z</dcterms:created>
  <dcterms:modified xsi:type="dcterms:W3CDTF">2025-09-29T16:19:00Z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00838c9da11744bdb7a109e35c90fe3c</vt:lpwstr>
  </property>
</Properties>
</file>